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DE4755" w14:textId="77777777" w:rsidR="00D27355" w:rsidRPr="00BF549C" w:rsidRDefault="00D27355">
      <w:pPr>
        <w:rPr>
          <w:rStyle w:val="aa"/>
        </w:rPr>
      </w:pPr>
    </w:p>
    <w:p w14:paraId="5E634ACA" w14:textId="77777777" w:rsidR="00D27355" w:rsidRDefault="00D27355"/>
    <w:p w14:paraId="22390917" w14:textId="77777777" w:rsidR="00D27355" w:rsidRDefault="00D27355"/>
    <w:p w14:paraId="011E8BCE" w14:textId="77777777" w:rsidR="00D27355" w:rsidRDefault="00D27355"/>
    <w:p w14:paraId="0BE60627" w14:textId="77777777" w:rsidR="00D27355" w:rsidRDefault="00D27355"/>
    <w:p w14:paraId="1286AF02" w14:textId="77777777" w:rsidR="00D27355" w:rsidRDefault="00D27355"/>
    <w:p w14:paraId="53F49E7A" w14:textId="77777777" w:rsidR="00D27355" w:rsidRDefault="00D27355"/>
    <w:p w14:paraId="6A70A019" w14:textId="77777777" w:rsidR="00D27355" w:rsidRDefault="00D27355"/>
    <w:p w14:paraId="7DBAC548" w14:textId="77777777" w:rsidR="006709B5" w:rsidRDefault="006709B5"/>
    <w:p w14:paraId="012F5212" w14:textId="09148220" w:rsidR="006709B5" w:rsidRPr="000023A6" w:rsidRDefault="009833CC" w:rsidP="006709B5">
      <w:pPr>
        <w:jc w:val="right"/>
      </w:pPr>
      <w:r>
        <w:t>Руководителю организации</w:t>
      </w:r>
    </w:p>
    <w:p w14:paraId="0F6C3A35" w14:textId="77777777" w:rsidR="006709B5" w:rsidRDefault="006709B5" w:rsidP="006709B5">
      <w:pPr>
        <w:jc w:val="right"/>
      </w:pPr>
    </w:p>
    <w:p w14:paraId="4601C98A" w14:textId="77777777" w:rsidR="00C155E1" w:rsidRDefault="00C155E1" w:rsidP="006709B5">
      <w:pPr>
        <w:ind w:right="-711"/>
        <w:jc w:val="center"/>
      </w:pPr>
    </w:p>
    <w:p w14:paraId="4D9D80A5" w14:textId="77777777" w:rsidR="00C155E1" w:rsidRDefault="00C155E1" w:rsidP="006709B5">
      <w:pPr>
        <w:ind w:right="-711"/>
        <w:jc w:val="center"/>
      </w:pPr>
    </w:p>
    <w:p w14:paraId="2E5D2371" w14:textId="77777777" w:rsidR="006709B5" w:rsidRPr="003C4FF5" w:rsidRDefault="006709B5" w:rsidP="006709B5">
      <w:pPr>
        <w:ind w:right="-71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КОММЕРЧ</w:t>
      </w:r>
      <w:r w:rsidRPr="003C4FF5">
        <w:rPr>
          <w:rFonts w:ascii="Arial" w:hAnsi="Arial" w:cs="Arial"/>
          <w:b/>
        </w:rPr>
        <w:t>ЕСКОЕ ПРЕДЛОЖЕНИЕ</w:t>
      </w:r>
      <w:r>
        <w:rPr>
          <w:rFonts w:ascii="Arial" w:hAnsi="Arial" w:cs="Arial"/>
          <w:b/>
        </w:rPr>
        <w:t>.</w:t>
      </w:r>
    </w:p>
    <w:p w14:paraId="4625764D" w14:textId="77777777" w:rsidR="006709B5" w:rsidRDefault="006709B5" w:rsidP="006709B5">
      <w:pPr>
        <w:jc w:val="center"/>
      </w:pPr>
    </w:p>
    <w:p w14:paraId="2638300E" w14:textId="7A281700" w:rsidR="006709B5" w:rsidRPr="00FC3113" w:rsidRDefault="006709B5" w:rsidP="006709B5">
      <w:pPr>
        <w:jc w:val="center"/>
      </w:pPr>
      <w:r>
        <w:t>У</w:t>
      </w:r>
      <w:r w:rsidRPr="00FC3113">
        <w:t xml:space="preserve">важаемый </w:t>
      </w:r>
      <w:r w:rsidR="009833CC">
        <w:t>руководитель</w:t>
      </w:r>
      <w:r w:rsidRPr="00FC3113">
        <w:t>!</w:t>
      </w:r>
    </w:p>
    <w:p w14:paraId="549858E2" w14:textId="6DAB8420" w:rsidR="006709B5" w:rsidRPr="00FC3113" w:rsidRDefault="006709B5" w:rsidP="00437667">
      <w:pPr>
        <w:spacing w:before="100" w:beforeAutospacing="1"/>
        <w:jc w:val="both"/>
      </w:pPr>
      <w:r w:rsidRPr="00FC3113">
        <w:t xml:space="preserve">       Выражаем Вам благодарность за возможность рассмотрения ПАО «Почта Банк</w:t>
      </w:r>
      <w:r>
        <w:t>»</w:t>
      </w:r>
      <w:r w:rsidRPr="00FC3113">
        <w:t xml:space="preserve"> в качестве партнера по о</w:t>
      </w:r>
      <w:r w:rsidR="009833CC">
        <w:t>бслуживанию зарплатного проекта.</w:t>
      </w:r>
    </w:p>
    <w:p w14:paraId="7396C119" w14:textId="77777777" w:rsidR="006709B5" w:rsidRDefault="006709B5" w:rsidP="00D30E2D">
      <w:pPr>
        <w:jc w:val="both"/>
        <w:rPr>
          <w:rFonts w:ascii="Arial" w:hAnsi="Arial" w:cs="Arial"/>
        </w:rPr>
      </w:pPr>
    </w:p>
    <w:p w14:paraId="75D55721" w14:textId="77777777" w:rsidR="006709B5" w:rsidRPr="00FC3113" w:rsidRDefault="006709B5">
      <w:pPr>
        <w:jc w:val="center"/>
        <w:rPr>
          <w:b/>
        </w:rPr>
      </w:pPr>
      <w:r w:rsidRPr="00FC3113">
        <w:rPr>
          <w:b/>
        </w:rPr>
        <w:t xml:space="preserve">Преимущества зарплатного проекта ПАО «Почта </w:t>
      </w:r>
      <w:r>
        <w:rPr>
          <w:b/>
        </w:rPr>
        <w:t>Банк</w:t>
      </w:r>
      <w:r w:rsidRPr="00FC3113">
        <w:rPr>
          <w:b/>
        </w:rPr>
        <w:t>»</w:t>
      </w:r>
      <w:r>
        <w:rPr>
          <w:b/>
        </w:rPr>
        <w:t>.</w:t>
      </w:r>
    </w:p>
    <w:p w14:paraId="147C91B0" w14:textId="77777777" w:rsidR="006709B5" w:rsidRPr="00437667" w:rsidRDefault="006709B5">
      <w:pPr>
        <w:jc w:val="both"/>
        <w:rPr>
          <w:b/>
        </w:rPr>
      </w:pPr>
    </w:p>
    <w:p w14:paraId="09EDDACB" w14:textId="77777777" w:rsidR="0000781D" w:rsidRPr="00437667" w:rsidRDefault="0000781D">
      <w:pPr>
        <w:jc w:val="both"/>
        <w:rPr>
          <w:b/>
        </w:rPr>
      </w:pPr>
      <w:r w:rsidRPr="00437667">
        <w:rPr>
          <w:b/>
        </w:rPr>
        <w:t xml:space="preserve">            Для юридического лица:</w:t>
      </w:r>
    </w:p>
    <w:p w14:paraId="04EF46A9" w14:textId="77777777" w:rsidR="0000781D" w:rsidRPr="008121A2" w:rsidRDefault="0000781D">
      <w:pPr>
        <w:jc w:val="both"/>
      </w:pPr>
    </w:p>
    <w:p w14:paraId="6A767B9D" w14:textId="77777777" w:rsidR="006709B5" w:rsidRPr="008121A2" w:rsidRDefault="006709B5">
      <w:pPr>
        <w:pStyle w:val="a9"/>
        <w:numPr>
          <w:ilvl w:val="0"/>
          <w:numId w:val="1"/>
        </w:numPr>
        <w:jc w:val="both"/>
      </w:pPr>
      <w:r w:rsidRPr="008121A2">
        <w:t>Стоимость обслуживания зарплатного проекта – 0% от ФОТ;</w:t>
      </w:r>
    </w:p>
    <w:p w14:paraId="5E71150B" w14:textId="77777777" w:rsidR="006709B5" w:rsidRDefault="006709B5">
      <w:pPr>
        <w:pStyle w:val="a9"/>
        <w:numPr>
          <w:ilvl w:val="0"/>
          <w:numId w:val="1"/>
        </w:numPr>
        <w:jc w:val="both"/>
      </w:pPr>
      <w:r w:rsidRPr="008121A2">
        <w:t>Предоставление бесплатного</w:t>
      </w:r>
      <w:r>
        <w:t xml:space="preserve"> Дистанционного банковского обслуживания для юридического лица;</w:t>
      </w:r>
    </w:p>
    <w:p w14:paraId="33412D20" w14:textId="77777777" w:rsidR="006709B5" w:rsidRDefault="006709B5">
      <w:pPr>
        <w:pStyle w:val="a9"/>
        <w:numPr>
          <w:ilvl w:val="0"/>
          <w:numId w:val="1"/>
        </w:numPr>
        <w:jc w:val="both"/>
      </w:pPr>
      <w:r>
        <w:t xml:space="preserve">Выпуск и обслуживание </w:t>
      </w:r>
      <w:r w:rsidR="00BF549C">
        <w:t xml:space="preserve">карт </w:t>
      </w:r>
      <w:r>
        <w:t>для всех сотрудников – бесплатно;</w:t>
      </w:r>
    </w:p>
    <w:p w14:paraId="666CEE34" w14:textId="77777777" w:rsidR="006709B5" w:rsidRDefault="006709B5">
      <w:pPr>
        <w:pStyle w:val="a9"/>
        <w:numPr>
          <w:ilvl w:val="0"/>
          <w:numId w:val="1"/>
        </w:numPr>
        <w:jc w:val="both"/>
      </w:pPr>
      <w:r>
        <w:t>Возможность открытия счета и выдачи зарплатной карты в день трудоустройства;</w:t>
      </w:r>
    </w:p>
    <w:p w14:paraId="7BFB28F6" w14:textId="77777777" w:rsidR="0000781D" w:rsidRDefault="006709B5">
      <w:pPr>
        <w:pStyle w:val="a9"/>
        <w:numPr>
          <w:ilvl w:val="0"/>
          <w:numId w:val="1"/>
        </w:numPr>
        <w:jc w:val="both"/>
      </w:pPr>
      <w:r>
        <w:t>Обслуживание зарплатного проекта в любом регионе;</w:t>
      </w:r>
    </w:p>
    <w:p w14:paraId="6D5F7108" w14:textId="77777777" w:rsidR="0000781D" w:rsidRDefault="0000781D">
      <w:pPr>
        <w:jc w:val="both"/>
      </w:pPr>
    </w:p>
    <w:p w14:paraId="01802FEE" w14:textId="77777777" w:rsidR="0000781D" w:rsidRPr="00437667" w:rsidRDefault="0000781D" w:rsidP="00D30E2D">
      <w:pPr>
        <w:ind w:firstLine="708"/>
        <w:jc w:val="both"/>
        <w:rPr>
          <w:b/>
        </w:rPr>
      </w:pPr>
      <w:r w:rsidRPr="00437667">
        <w:rPr>
          <w:b/>
        </w:rPr>
        <w:t>Для физического лица:</w:t>
      </w:r>
    </w:p>
    <w:p w14:paraId="2DBB5FDB" w14:textId="77777777" w:rsidR="0000781D" w:rsidRDefault="0000781D">
      <w:pPr>
        <w:jc w:val="both"/>
      </w:pPr>
    </w:p>
    <w:p w14:paraId="0859165A" w14:textId="68A1D9EA" w:rsidR="006709B5" w:rsidRDefault="006709B5">
      <w:pPr>
        <w:pStyle w:val="a9"/>
        <w:numPr>
          <w:ilvl w:val="0"/>
          <w:numId w:val="1"/>
        </w:numPr>
        <w:jc w:val="both"/>
      </w:pPr>
      <w:r>
        <w:t>Начисление на минимальный остаток</w:t>
      </w:r>
      <w:r w:rsidR="00BF41AC">
        <w:t xml:space="preserve"> денежных средств</w:t>
      </w:r>
      <w:r w:rsidR="00A627B4">
        <w:t xml:space="preserve"> на счете</w:t>
      </w:r>
      <w:r>
        <w:t xml:space="preserve"> при остатке </w:t>
      </w:r>
      <w:r w:rsidR="00BF549C">
        <w:t xml:space="preserve">от 1000 </w:t>
      </w:r>
      <w:r w:rsidRPr="008121A2">
        <w:t xml:space="preserve">до </w:t>
      </w:r>
      <w:r w:rsidR="00AC6269">
        <w:t>4</w:t>
      </w:r>
      <w:r w:rsidRPr="008121A2">
        <w:t>9 999,99 руб</w:t>
      </w:r>
      <w:r>
        <w:t>.</w:t>
      </w:r>
      <w:r w:rsidRPr="008121A2">
        <w:t xml:space="preserve"> – </w:t>
      </w:r>
      <w:r w:rsidR="00AC6269">
        <w:t>4% годовых, при остатке выше 5</w:t>
      </w:r>
      <w:r w:rsidRPr="008121A2">
        <w:t>0 000 руб</w:t>
      </w:r>
      <w:r>
        <w:t>.</w:t>
      </w:r>
      <w:r w:rsidRPr="008121A2">
        <w:t xml:space="preserve"> – </w:t>
      </w:r>
      <w:r w:rsidR="00AC6269">
        <w:t>6</w:t>
      </w:r>
      <w:r w:rsidRPr="008121A2">
        <w:t>% годовых</w:t>
      </w:r>
      <w:r>
        <w:t>;</w:t>
      </w:r>
    </w:p>
    <w:p w14:paraId="5CBB25BD" w14:textId="2C976CED" w:rsidR="006709B5" w:rsidRDefault="006709B5">
      <w:pPr>
        <w:pStyle w:val="a9"/>
        <w:numPr>
          <w:ilvl w:val="0"/>
          <w:numId w:val="1"/>
        </w:numPr>
        <w:jc w:val="both"/>
      </w:pPr>
      <w:r>
        <w:t>Сняти</w:t>
      </w:r>
      <w:r w:rsidR="00596C19">
        <w:t>е</w:t>
      </w:r>
      <w:r>
        <w:t xml:space="preserve"> средств</w:t>
      </w:r>
      <w:r w:rsidR="0000781D">
        <w:t>, поступивших сотрудникам от работодателя,</w:t>
      </w:r>
      <w:r>
        <w:t xml:space="preserve"> во всех банкоматах и терминалах </w:t>
      </w:r>
      <w:r w:rsidR="0094200A">
        <w:t>ПАО «Почта Банк» и Банка</w:t>
      </w:r>
      <w:r>
        <w:t xml:space="preserve"> ВТБ </w:t>
      </w:r>
      <w:r w:rsidR="0094200A">
        <w:t xml:space="preserve">(ПАО) </w:t>
      </w:r>
      <w:r>
        <w:t>– без комиссии.</w:t>
      </w:r>
    </w:p>
    <w:p w14:paraId="12A3BE35" w14:textId="483A8794" w:rsidR="006709B5" w:rsidRDefault="006709B5">
      <w:pPr>
        <w:pStyle w:val="a9"/>
        <w:jc w:val="both"/>
      </w:pPr>
      <w:r>
        <w:t>20 000 банкоматов и терминалов сегодня и 30 000 банкоматов и терминалов к 2018 году</w:t>
      </w:r>
    </w:p>
    <w:p w14:paraId="2EC4C0AF" w14:textId="77777777" w:rsidR="006709B5" w:rsidRDefault="006709B5">
      <w:pPr>
        <w:pStyle w:val="a9"/>
        <w:numPr>
          <w:ilvl w:val="0"/>
          <w:numId w:val="1"/>
        </w:numPr>
        <w:jc w:val="both"/>
      </w:pPr>
      <w:r>
        <w:t>Бесплатные Интернет Банк и Мобильный Банк</w:t>
      </w:r>
      <w:r w:rsidR="00BE4485">
        <w:t xml:space="preserve"> для сотрудников</w:t>
      </w:r>
      <w:r>
        <w:t>;</w:t>
      </w:r>
    </w:p>
    <w:p w14:paraId="4D20D3B6" w14:textId="6B242569" w:rsidR="006709B5" w:rsidRDefault="006709B5">
      <w:pPr>
        <w:pStyle w:val="a9"/>
        <w:numPr>
          <w:ilvl w:val="0"/>
          <w:numId w:val="1"/>
        </w:numPr>
        <w:jc w:val="both"/>
      </w:pPr>
      <w:r>
        <w:t>Базовое смс-уведомление о начислении заработной платы – бесплатно;</w:t>
      </w:r>
    </w:p>
    <w:p w14:paraId="7F66DAA9" w14:textId="77777777" w:rsidR="006709B5" w:rsidRDefault="006709B5">
      <w:pPr>
        <w:pStyle w:val="a9"/>
        <w:numPr>
          <w:ilvl w:val="0"/>
          <w:numId w:val="1"/>
        </w:numPr>
        <w:jc w:val="both"/>
      </w:pPr>
      <w:r>
        <w:t>Программа льготного потребительского кредитования</w:t>
      </w:r>
      <w:r w:rsidR="00BF549C">
        <w:t>;</w:t>
      </w:r>
    </w:p>
    <w:p w14:paraId="27DF74AA" w14:textId="77777777" w:rsidR="002B7632" w:rsidRPr="008121A2" w:rsidRDefault="002B7632">
      <w:pPr>
        <w:pStyle w:val="a9"/>
        <w:numPr>
          <w:ilvl w:val="0"/>
          <w:numId w:val="1"/>
        </w:numPr>
        <w:jc w:val="both"/>
      </w:pPr>
      <w:r>
        <w:t>Бесплатные вну</w:t>
      </w:r>
      <w:r w:rsidR="000301FC">
        <w:t xml:space="preserve">трибанковские переводы клиентам Банка, </w:t>
      </w:r>
    </w:p>
    <w:p w14:paraId="428B6D8E" w14:textId="77777777" w:rsidR="006709B5" w:rsidRDefault="006709B5" w:rsidP="00D30E2D">
      <w:pPr>
        <w:jc w:val="both"/>
        <w:rPr>
          <w:rFonts w:ascii="Arial" w:hAnsi="Arial" w:cs="Arial"/>
        </w:rPr>
      </w:pPr>
    </w:p>
    <w:p w14:paraId="79F6CB95" w14:textId="77777777" w:rsidR="006709B5" w:rsidRDefault="006709B5">
      <w:pPr>
        <w:jc w:val="both"/>
      </w:pPr>
      <w:r w:rsidRPr="000023A6">
        <w:t>Зарплатный проект ПАО «Почта Банк»</w:t>
      </w:r>
      <w:r>
        <w:t>, кроме преимуществ для конечных пользователей зарплатных счетов – сотрудников будет отличаться технологическими процессами и удобными интерфейсами для работодателя.</w:t>
      </w:r>
    </w:p>
    <w:p w14:paraId="0BECFBA8" w14:textId="77777777" w:rsidR="006709B5" w:rsidRDefault="006709B5">
      <w:pPr>
        <w:jc w:val="both"/>
      </w:pPr>
    </w:p>
    <w:p w14:paraId="1D7F1E7F" w14:textId="77777777" w:rsidR="006709B5" w:rsidRDefault="006709B5">
      <w:pPr>
        <w:jc w:val="both"/>
      </w:pPr>
      <w:r>
        <w:t>Широкое присутствие Банка в отделениях почтовой связи позволит консолидировать обслуживание всех сотрудников в рамках зарплатного проекта в одном Банке.</w:t>
      </w:r>
    </w:p>
    <w:p w14:paraId="30C1A609" w14:textId="77777777" w:rsidR="006709B5" w:rsidRDefault="006709B5">
      <w:pPr>
        <w:jc w:val="both"/>
        <w:rPr>
          <w:rFonts w:ascii="Arial" w:hAnsi="Arial" w:cs="Arial"/>
        </w:rPr>
      </w:pPr>
    </w:p>
    <w:p w14:paraId="100B6E14" w14:textId="77777777" w:rsidR="006709B5" w:rsidRDefault="006709B5" w:rsidP="00D30E2D">
      <w:pPr>
        <w:jc w:val="both"/>
      </w:pPr>
      <w:r>
        <w:t>Условия для физических лиц, указанные в предложении не являются офертой, а индивидуальные тарифы</w:t>
      </w:r>
      <w:r w:rsidR="00A627B4">
        <w:t xml:space="preserve"> для сотрудников</w:t>
      </w:r>
      <w:r>
        <w:t xml:space="preserve"> устанавливаются в договоре между Банком и клиентом-физическим лицом.</w:t>
      </w:r>
    </w:p>
    <w:p w14:paraId="218AC1B2" w14:textId="77777777" w:rsidR="006709B5" w:rsidRDefault="006709B5" w:rsidP="006709B5">
      <w:bookmarkStart w:id="0" w:name="_GoBack"/>
      <w:bookmarkEnd w:id="0"/>
    </w:p>
    <w:p w14:paraId="17A10DA6" w14:textId="4BC1A6E6" w:rsidR="006709B5" w:rsidRDefault="006709B5" w:rsidP="006709B5">
      <w:pPr>
        <w:rPr>
          <w:rFonts w:ascii="Arial" w:hAnsi="Arial" w:cs="Arial"/>
        </w:rPr>
      </w:pPr>
      <w:r>
        <w:t>С У</w:t>
      </w:r>
      <w:r w:rsidRPr="00FC3113">
        <w:t>важением,</w:t>
      </w:r>
      <w:r>
        <w:rPr>
          <w:rFonts w:ascii="Arial" w:hAnsi="Arial" w:cs="Arial"/>
        </w:rPr>
        <w:t xml:space="preserve"> </w:t>
      </w:r>
      <w:r w:rsidR="009833CC">
        <w:rPr>
          <w:rFonts w:ascii="Arial" w:hAnsi="Arial" w:cs="Arial"/>
        </w:rPr>
        <w:t>Усачев Алексей</w:t>
      </w:r>
    </w:p>
    <w:p w14:paraId="67F8B842" w14:textId="0988B8C3" w:rsidR="009833CC" w:rsidRDefault="009833CC" w:rsidP="006709B5">
      <w:pPr>
        <w:rPr>
          <w:rFonts w:ascii="Arial" w:hAnsi="Arial" w:cs="Arial"/>
        </w:rPr>
      </w:pPr>
      <w:r>
        <w:rPr>
          <w:rFonts w:ascii="Arial" w:hAnsi="Arial" w:cs="Arial"/>
        </w:rPr>
        <w:t>+7 950 224 40 84</w:t>
      </w:r>
    </w:p>
    <w:sectPr w:rsidR="009833CC" w:rsidSect="005731A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849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6FE81" w14:textId="77777777" w:rsidR="00545484" w:rsidRDefault="00545484" w:rsidP="005F4D39">
      <w:r>
        <w:separator/>
      </w:r>
    </w:p>
  </w:endnote>
  <w:endnote w:type="continuationSeparator" w:id="0">
    <w:p w14:paraId="14D2379A" w14:textId="77777777" w:rsidR="00545484" w:rsidRDefault="00545484" w:rsidP="005F4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0F74A" w14:textId="77777777" w:rsidR="002006C0" w:rsidRDefault="002006C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3FBDE79" wp14:editId="2092C1DE">
              <wp:simplePos x="0" y="0"/>
              <wp:positionH relativeFrom="margin">
                <wp:posOffset>-32385</wp:posOffset>
              </wp:positionH>
              <wp:positionV relativeFrom="paragraph">
                <wp:posOffset>-708660</wp:posOffset>
              </wp:positionV>
              <wp:extent cx="1447800" cy="1181100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1181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ADE99A" id="Прямоугольник 2" o:spid="_x0000_s1026" style="position:absolute;margin-left:-2.55pt;margin-top:-55.8pt;width:114pt;height:9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A19CE" w14:textId="77777777" w:rsidR="00545484" w:rsidRDefault="00545484" w:rsidP="005F4D39">
      <w:r>
        <w:separator/>
      </w:r>
    </w:p>
  </w:footnote>
  <w:footnote w:type="continuationSeparator" w:id="0">
    <w:p w14:paraId="206E4F34" w14:textId="77777777" w:rsidR="00545484" w:rsidRDefault="00545484" w:rsidP="005F4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68F03" w14:textId="77777777" w:rsidR="005F4D39" w:rsidRDefault="00545484">
    <w:pPr>
      <w:pStyle w:val="a3"/>
    </w:pPr>
    <w:r>
      <w:rPr>
        <w:noProof/>
        <w:lang w:eastAsia="ru-RU"/>
      </w:rPr>
      <w:pict w14:anchorId="34351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D3EE4" w14:textId="77777777" w:rsidR="005F4D39" w:rsidRDefault="002006C0" w:rsidP="00D619C2">
    <w:pPr>
      <w:pStyle w:val="a3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39F586A" wp14:editId="430FC595">
              <wp:simplePos x="0" y="0"/>
              <wp:positionH relativeFrom="margin">
                <wp:align>center</wp:align>
              </wp:positionH>
              <wp:positionV relativeFrom="paragraph">
                <wp:posOffset>436245</wp:posOffset>
              </wp:positionV>
              <wp:extent cx="5810250" cy="1609725"/>
              <wp:effectExtent l="0" t="0" r="0" b="952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0" cy="1609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37768C" id="Прямоугольник 1" o:spid="_x0000_s1026" style="position:absolute;margin-left:0;margin-top:34.35pt;width:457.5pt;height:126.7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" fillcolor="white [3212]" stroked="f" strokeweight="1pt">
              <w10:wrap anchorx="margin"/>
            </v:rect>
          </w:pict>
        </mc:Fallback>
      </mc:AlternateContent>
    </w:r>
    <w:r w:rsidR="00545484">
      <w:rPr>
        <w:noProof/>
        <w:lang w:eastAsia="ru-RU"/>
      </w:rPr>
      <w:pict w14:anchorId="4F1BA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9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F355" w14:textId="77777777" w:rsidR="005F4D39" w:rsidRDefault="005C697D" w:rsidP="00437AED">
    <w:pPr>
      <w:pStyle w:val="a3"/>
      <w:ind w:left="-1560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39242981" wp14:editId="3B591B1F">
          <wp:simplePos x="0" y="0"/>
          <wp:positionH relativeFrom="column">
            <wp:posOffset>-994410</wp:posOffset>
          </wp:positionH>
          <wp:positionV relativeFrom="page">
            <wp:posOffset>0</wp:posOffset>
          </wp:positionV>
          <wp:extent cx="7455535" cy="10525125"/>
          <wp:effectExtent l="0" t="0" r="0" b="952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1052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86544"/>
    <w:multiLevelType w:val="hybridMultilevel"/>
    <w:tmpl w:val="3BFA5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F0"/>
    <w:rsid w:val="0000781D"/>
    <w:rsid w:val="000301FC"/>
    <w:rsid w:val="000C0C7F"/>
    <w:rsid w:val="00160C5D"/>
    <w:rsid w:val="001709F9"/>
    <w:rsid w:val="001A04A7"/>
    <w:rsid w:val="002006C0"/>
    <w:rsid w:val="002B7632"/>
    <w:rsid w:val="003529FC"/>
    <w:rsid w:val="003E6F0B"/>
    <w:rsid w:val="003F381B"/>
    <w:rsid w:val="00437667"/>
    <w:rsid w:val="00437AED"/>
    <w:rsid w:val="004F215E"/>
    <w:rsid w:val="00545484"/>
    <w:rsid w:val="005731AD"/>
    <w:rsid w:val="00595A53"/>
    <w:rsid w:val="00596C19"/>
    <w:rsid w:val="005C697D"/>
    <w:rsid w:val="005D18C7"/>
    <w:rsid w:val="005F4D39"/>
    <w:rsid w:val="006319BD"/>
    <w:rsid w:val="00654ACD"/>
    <w:rsid w:val="006709B5"/>
    <w:rsid w:val="00686E9B"/>
    <w:rsid w:val="006B3B26"/>
    <w:rsid w:val="006B3B9E"/>
    <w:rsid w:val="006F64F0"/>
    <w:rsid w:val="00727066"/>
    <w:rsid w:val="00737ECE"/>
    <w:rsid w:val="00754003"/>
    <w:rsid w:val="007D1067"/>
    <w:rsid w:val="0094200A"/>
    <w:rsid w:val="009551DD"/>
    <w:rsid w:val="009833CC"/>
    <w:rsid w:val="00A25AC0"/>
    <w:rsid w:val="00A44052"/>
    <w:rsid w:val="00A627B4"/>
    <w:rsid w:val="00AC6269"/>
    <w:rsid w:val="00B648A3"/>
    <w:rsid w:val="00BE4485"/>
    <w:rsid w:val="00BF41AC"/>
    <w:rsid w:val="00BF549C"/>
    <w:rsid w:val="00C155E1"/>
    <w:rsid w:val="00C66693"/>
    <w:rsid w:val="00C967B2"/>
    <w:rsid w:val="00CC5EE5"/>
    <w:rsid w:val="00D01C31"/>
    <w:rsid w:val="00D27355"/>
    <w:rsid w:val="00D30E2D"/>
    <w:rsid w:val="00D46B5A"/>
    <w:rsid w:val="00D619C2"/>
    <w:rsid w:val="00D879AC"/>
    <w:rsid w:val="00DF2F3B"/>
    <w:rsid w:val="00E20093"/>
    <w:rsid w:val="00E4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23D990"/>
  <w15:chartTrackingRefBased/>
  <w15:docId w15:val="{E3F07F07-7C53-4FB2-8873-6915024A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C31"/>
    <w:pPr>
      <w:spacing w:before="-1"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5F4D39"/>
  </w:style>
  <w:style w:type="paragraph" w:styleId="a5">
    <w:name w:val="footer"/>
    <w:basedOn w:val="a"/>
    <w:link w:val="a6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5F4D39"/>
  </w:style>
  <w:style w:type="paragraph" w:styleId="2">
    <w:name w:val="Body Text 2"/>
    <w:basedOn w:val="a"/>
    <w:link w:val="20"/>
    <w:rsid w:val="00D01C31"/>
    <w:pPr>
      <w:widowControl w:val="0"/>
      <w:autoSpaceDE w:val="0"/>
      <w:autoSpaceDN w:val="0"/>
      <w:spacing w:before="0" w:after="120" w:line="480" w:lineRule="auto"/>
    </w:pPr>
    <w:rPr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01C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51D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51DD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6709B5"/>
    <w:pPr>
      <w:ind w:left="720"/>
      <w:contextualSpacing/>
    </w:pPr>
  </w:style>
  <w:style w:type="character" w:styleId="aa">
    <w:name w:val="Subtle Emphasis"/>
    <w:basedOn w:val="a0"/>
    <w:uiPriority w:val="19"/>
    <w:qFormat/>
    <w:rsid w:val="00BF549C"/>
    <w:rPr>
      <w:i/>
      <w:iCs/>
      <w:color w:val="404040" w:themeColor="text1" w:themeTint="BF"/>
    </w:rPr>
  </w:style>
  <w:style w:type="character" w:styleId="ab">
    <w:name w:val="annotation reference"/>
    <w:basedOn w:val="a0"/>
    <w:uiPriority w:val="99"/>
    <w:semiHidden/>
    <w:unhideWhenUsed/>
    <w:rsid w:val="00A627B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627B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627B4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627B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627B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21EF9-DA9C-42D5-93C0-412BE845D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Nikolaeva, Ekaterina</dc:creator>
  <cp:keywords/>
  <dc:description/>
  <cp:lastModifiedBy>Усачев Алексей Владимирович</cp:lastModifiedBy>
  <cp:revision>4</cp:revision>
  <cp:lastPrinted>2016-12-01T08:48:00Z</cp:lastPrinted>
  <dcterms:created xsi:type="dcterms:W3CDTF">2018-02-06T11:54:00Z</dcterms:created>
  <dcterms:modified xsi:type="dcterms:W3CDTF">2018-03-12T14:49:00Z</dcterms:modified>
</cp:coreProperties>
</file>