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6E" w:rsidRPr="00210751" w:rsidRDefault="0048326E" w:rsidP="0021075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210751">
        <w:rPr>
          <w:rFonts w:ascii="Times New Roman" w:eastAsia="Times New Roman" w:hAnsi="Times New Roman"/>
          <w:b/>
          <w:sz w:val="28"/>
          <w:szCs w:val="24"/>
        </w:rPr>
        <w:t>План</w:t>
      </w:r>
      <w:r w:rsidR="002749DA" w:rsidRPr="00210751">
        <w:rPr>
          <w:rFonts w:ascii="Times New Roman" w:eastAsia="Times New Roman" w:hAnsi="Times New Roman"/>
          <w:b/>
          <w:sz w:val="28"/>
          <w:szCs w:val="24"/>
        </w:rPr>
        <w:t xml:space="preserve"> семинара на тему</w:t>
      </w:r>
      <w:r w:rsidR="0083262F" w:rsidRPr="00210751">
        <w:rPr>
          <w:rFonts w:ascii="Times New Roman" w:eastAsia="Times New Roman" w:hAnsi="Times New Roman"/>
          <w:b/>
          <w:sz w:val="28"/>
          <w:szCs w:val="24"/>
        </w:rPr>
        <w:t>:</w:t>
      </w:r>
    </w:p>
    <w:p w:rsidR="00E81F71" w:rsidRPr="00210751" w:rsidRDefault="000D7247" w:rsidP="0021075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210751">
        <w:rPr>
          <w:rFonts w:ascii="Times New Roman" w:eastAsia="Times New Roman" w:hAnsi="Times New Roman"/>
          <w:b/>
          <w:sz w:val="28"/>
          <w:szCs w:val="24"/>
        </w:rPr>
        <w:t>«</w:t>
      </w:r>
      <w:r w:rsidR="00DE0CEA" w:rsidRPr="00210751">
        <w:rPr>
          <w:rFonts w:ascii="Times New Roman" w:eastAsia="Times New Roman" w:hAnsi="Times New Roman"/>
          <w:b/>
          <w:sz w:val="28"/>
          <w:szCs w:val="24"/>
        </w:rPr>
        <w:t>Информационные</w:t>
      </w:r>
      <w:r w:rsidR="00EE3800" w:rsidRPr="00210751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E81F71" w:rsidRPr="00210751">
        <w:rPr>
          <w:rFonts w:ascii="Times New Roman" w:eastAsia="Times New Roman" w:hAnsi="Times New Roman"/>
          <w:b/>
          <w:sz w:val="28"/>
          <w:szCs w:val="24"/>
        </w:rPr>
        <w:t>интернет</w:t>
      </w:r>
      <w:r w:rsidR="004B2A6C" w:rsidRPr="00210751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E81F71" w:rsidRPr="00210751">
        <w:rPr>
          <w:rFonts w:ascii="Times New Roman" w:eastAsia="Times New Roman" w:hAnsi="Times New Roman"/>
          <w:b/>
          <w:sz w:val="28"/>
          <w:szCs w:val="24"/>
        </w:rPr>
        <w:t>-</w:t>
      </w:r>
      <w:r w:rsidR="004B2A6C" w:rsidRPr="00210751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EE3800" w:rsidRPr="00210751">
        <w:rPr>
          <w:rFonts w:ascii="Times New Roman" w:eastAsia="Times New Roman" w:hAnsi="Times New Roman"/>
          <w:b/>
          <w:sz w:val="28"/>
          <w:szCs w:val="24"/>
        </w:rPr>
        <w:t xml:space="preserve">ресурсы </w:t>
      </w:r>
    </w:p>
    <w:p w:rsidR="00F27F69" w:rsidRPr="00210751" w:rsidRDefault="00EE3800" w:rsidP="0021075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210751">
        <w:rPr>
          <w:rFonts w:ascii="Times New Roman" w:eastAsia="Times New Roman" w:hAnsi="Times New Roman"/>
          <w:b/>
          <w:sz w:val="28"/>
          <w:szCs w:val="24"/>
        </w:rPr>
        <w:t>И</w:t>
      </w:r>
      <w:r w:rsidR="00DE0CEA" w:rsidRPr="00210751">
        <w:rPr>
          <w:rFonts w:ascii="Times New Roman" w:eastAsia="Times New Roman" w:hAnsi="Times New Roman"/>
          <w:b/>
          <w:sz w:val="28"/>
          <w:szCs w:val="24"/>
        </w:rPr>
        <w:t xml:space="preserve">ФНС России, </w:t>
      </w:r>
      <w:r w:rsidRPr="00210751">
        <w:rPr>
          <w:rFonts w:ascii="Times New Roman" w:eastAsia="Times New Roman" w:hAnsi="Times New Roman"/>
          <w:b/>
          <w:sz w:val="28"/>
          <w:szCs w:val="24"/>
        </w:rPr>
        <w:t xml:space="preserve">портал </w:t>
      </w:r>
      <w:r w:rsidR="00DE0CEA" w:rsidRPr="00210751">
        <w:rPr>
          <w:rFonts w:ascii="Times New Roman" w:eastAsia="Times New Roman" w:hAnsi="Times New Roman"/>
          <w:b/>
          <w:sz w:val="28"/>
          <w:szCs w:val="24"/>
        </w:rPr>
        <w:t>Госуслуг, Бизнес</w:t>
      </w:r>
      <w:r w:rsidR="004B2A6C" w:rsidRPr="00210751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DE0CEA" w:rsidRPr="00210751">
        <w:rPr>
          <w:rFonts w:ascii="Times New Roman" w:eastAsia="Times New Roman" w:hAnsi="Times New Roman"/>
          <w:b/>
          <w:sz w:val="28"/>
          <w:szCs w:val="24"/>
        </w:rPr>
        <w:t>-</w:t>
      </w:r>
      <w:r w:rsidR="004B2A6C" w:rsidRPr="00210751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692D76" w:rsidRPr="00210751">
        <w:rPr>
          <w:rFonts w:ascii="Times New Roman" w:eastAsia="Times New Roman" w:hAnsi="Times New Roman"/>
          <w:b/>
          <w:sz w:val="28"/>
          <w:szCs w:val="24"/>
        </w:rPr>
        <w:t xml:space="preserve">навигатор МСП </w:t>
      </w:r>
    </w:p>
    <w:p w:rsidR="000D7247" w:rsidRPr="00210751" w:rsidRDefault="000D7247" w:rsidP="0021075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210751">
        <w:rPr>
          <w:rFonts w:ascii="Times New Roman" w:eastAsia="Times New Roman" w:hAnsi="Times New Roman"/>
          <w:b/>
          <w:sz w:val="28"/>
          <w:szCs w:val="24"/>
        </w:rPr>
        <w:t>для индивидуальных предпринимателе</w:t>
      </w:r>
      <w:r w:rsidR="00210751">
        <w:rPr>
          <w:rFonts w:ascii="Times New Roman" w:eastAsia="Times New Roman" w:hAnsi="Times New Roman"/>
          <w:b/>
          <w:sz w:val="28"/>
          <w:szCs w:val="24"/>
        </w:rPr>
        <w:t>й, организаций, физических лиц»</w:t>
      </w:r>
      <w:bookmarkStart w:id="0" w:name="_GoBack"/>
      <w:bookmarkEnd w:id="0"/>
    </w:p>
    <w:p w:rsidR="00A616F8" w:rsidRPr="00210751" w:rsidRDefault="00A616F8" w:rsidP="00210751">
      <w:pPr>
        <w:shd w:val="clear" w:color="auto" w:fill="FFFFFF"/>
        <w:spacing w:after="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A9289C" w:rsidRPr="00210751" w:rsidRDefault="00BE0B68" w:rsidP="00210751">
      <w:pPr>
        <w:shd w:val="clear" w:color="auto" w:fill="FFFFFF"/>
        <w:spacing w:after="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1075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10751" w:rsidRDefault="00210751" w:rsidP="00210751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 мерах поддержки для субъектов малого предпринимательства Ленинградской области</w:t>
      </w:r>
    </w:p>
    <w:p w:rsidR="00210751" w:rsidRPr="00210751" w:rsidRDefault="00210751" w:rsidP="002107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0751" w:rsidRPr="00210751" w:rsidRDefault="00210751" w:rsidP="002107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Возможности портала ИФНС для ИП, организаций и физических лиц</w:t>
      </w:r>
    </w:p>
    <w:p w:rsidR="00210751" w:rsidRPr="00210751" w:rsidRDefault="00210751" w:rsidP="0021075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Для чего создан портал ИФНС России https://www.nalog.ru/rn47;</w:t>
      </w:r>
    </w:p>
    <w:p w:rsidR="00210751" w:rsidRPr="00210751" w:rsidRDefault="00210751" w:rsidP="0021075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Стартовая страница, где что найти;</w:t>
      </w:r>
    </w:p>
    <w:p w:rsidR="00210751" w:rsidRPr="00210751" w:rsidRDefault="00210751" w:rsidP="0021075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Доступные электронные сервисы без создания личного кабинета;</w:t>
      </w:r>
    </w:p>
    <w:p w:rsidR="00210751" w:rsidRPr="00210751" w:rsidRDefault="00210751" w:rsidP="0021075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Личный кабинет налогоплательщика индивидуального предпринимателя/организации. Подключение и возможности;</w:t>
      </w:r>
    </w:p>
    <w:p w:rsidR="00210751" w:rsidRDefault="00210751" w:rsidP="0021075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Работа в личном кабинете налогоплательщика индивидуального предпринимателя/организации.</w:t>
      </w:r>
    </w:p>
    <w:p w:rsidR="00210751" w:rsidRPr="00210751" w:rsidRDefault="00210751" w:rsidP="002107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0751" w:rsidRPr="00210751" w:rsidRDefault="00210751" w:rsidP="002107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Возможности портала Бизнес-Навигатор МСП для ИП, организаций и физических лиц</w:t>
      </w:r>
    </w:p>
    <w:p w:rsidR="00210751" w:rsidRPr="00210751" w:rsidRDefault="00210751" w:rsidP="00210751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Для чего создан Бизнес-Навигатора МСП;</w:t>
      </w:r>
    </w:p>
    <w:p w:rsidR="00210751" w:rsidRPr="00210751" w:rsidRDefault="00210751" w:rsidP="00210751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Стартовая страница, где что найти;</w:t>
      </w:r>
    </w:p>
    <w:p w:rsidR="00210751" w:rsidRDefault="00210751" w:rsidP="00210751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Доступные электронные сервисы.</w:t>
      </w:r>
    </w:p>
    <w:p w:rsidR="00210751" w:rsidRPr="00210751" w:rsidRDefault="00210751" w:rsidP="002107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0751" w:rsidRPr="00210751" w:rsidRDefault="00210751" w:rsidP="002107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Возможности портала Госуслуг для ИП, организаций и физических лиц</w:t>
      </w:r>
    </w:p>
    <w:p w:rsidR="00210751" w:rsidRPr="00210751" w:rsidRDefault="00210751" w:rsidP="00210751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Для чего создан портал Госуслуг России https://www.gosuslugi.ru;</w:t>
      </w:r>
    </w:p>
    <w:p w:rsidR="00210751" w:rsidRPr="00210751" w:rsidRDefault="00210751" w:rsidP="00210751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Стартовая страница, где что найти;</w:t>
      </w:r>
    </w:p>
    <w:p w:rsidR="00210751" w:rsidRPr="00210751" w:rsidRDefault="00210751" w:rsidP="00210751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Доступные электронные сервисы.</w:t>
      </w:r>
    </w:p>
    <w:p w:rsidR="00210751" w:rsidRPr="00210751" w:rsidRDefault="00210751" w:rsidP="002107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0751" w:rsidRDefault="00210751" w:rsidP="00210751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Ответы на вопросы</w:t>
      </w:r>
    </w:p>
    <w:p w:rsidR="00210751" w:rsidRDefault="00210751" w:rsidP="00210751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210751" w:rsidRPr="00210751" w:rsidRDefault="00210751" w:rsidP="002107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0751" w:rsidRPr="00210751" w:rsidRDefault="00210751" w:rsidP="00210751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Докладчики:</w:t>
      </w:r>
    </w:p>
    <w:p w:rsidR="00210751" w:rsidRPr="00210751" w:rsidRDefault="00210751" w:rsidP="00210751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Юзюк Эльвира Ивановна - директор ООО «ЭЛ.КОМ», бизнес-консультант, г. Выборг;</w:t>
      </w:r>
    </w:p>
    <w:p w:rsidR="00210751" w:rsidRPr="00210751" w:rsidRDefault="00210751" w:rsidP="00210751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Птушко Марина Владимировна - директор АНО 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Центр поддержки и развития предпринимательства муниципального образования «Выборгский район» Ленинградской области», г. Выборг;</w:t>
      </w:r>
    </w:p>
    <w:p w:rsidR="00210751" w:rsidRPr="00210751" w:rsidRDefault="00210751" w:rsidP="00210751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>Представитель МФЦ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10751">
        <w:rPr>
          <w:rFonts w:ascii="Times New Roman" w:eastAsia="Times New Roman" w:hAnsi="Times New Roman"/>
          <w:color w:val="000000"/>
          <w:sz w:val="24"/>
          <w:szCs w:val="24"/>
        </w:rPr>
        <w:t xml:space="preserve"> г. Светогорск.</w:t>
      </w:r>
    </w:p>
    <w:p w:rsidR="00A616F8" w:rsidRDefault="00A616F8" w:rsidP="00210751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0751" w:rsidRPr="00210751" w:rsidRDefault="00210751" w:rsidP="00210751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7F69" w:rsidRPr="00210751" w:rsidRDefault="004B2A6C" w:rsidP="00210751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210751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Продолжительность семинара – 2,5 – 3 часа.</w:t>
      </w:r>
    </w:p>
    <w:p w:rsidR="00BE0B68" w:rsidRPr="00210751" w:rsidRDefault="00BE0B68" w:rsidP="00210751">
      <w:pPr>
        <w:spacing w:after="0"/>
        <w:rPr>
          <w:rFonts w:ascii="Times New Roman" w:hAnsi="Times New Roman"/>
          <w:sz w:val="24"/>
          <w:szCs w:val="24"/>
        </w:rPr>
      </w:pPr>
    </w:p>
    <w:sectPr w:rsidR="00BE0B68" w:rsidRPr="00210751" w:rsidSect="002107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BB" w:rsidRDefault="00B913BB" w:rsidP="00BE0B68">
      <w:pPr>
        <w:spacing w:after="0" w:line="240" w:lineRule="auto"/>
      </w:pPr>
      <w:r>
        <w:separator/>
      </w:r>
    </w:p>
  </w:endnote>
  <w:endnote w:type="continuationSeparator" w:id="0">
    <w:p w:rsidR="00B913BB" w:rsidRDefault="00B913BB" w:rsidP="00BE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BB" w:rsidRDefault="00B913BB" w:rsidP="00BE0B68">
      <w:pPr>
        <w:spacing w:after="0" w:line="240" w:lineRule="auto"/>
      </w:pPr>
      <w:r>
        <w:separator/>
      </w:r>
    </w:p>
  </w:footnote>
  <w:footnote w:type="continuationSeparator" w:id="0">
    <w:p w:rsidR="00B913BB" w:rsidRDefault="00B913BB" w:rsidP="00BE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AEC"/>
    <w:multiLevelType w:val="multilevel"/>
    <w:tmpl w:val="99C6A5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60D1F"/>
    <w:multiLevelType w:val="multilevel"/>
    <w:tmpl w:val="0CD4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50015"/>
    <w:multiLevelType w:val="hybridMultilevel"/>
    <w:tmpl w:val="CA7C718E"/>
    <w:lvl w:ilvl="0" w:tplc="288CD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F6F"/>
    <w:multiLevelType w:val="multilevel"/>
    <w:tmpl w:val="E06A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52B3B"/>
    <w:multiLevelType w:val="multilevel"/>
    <w:tmpl w:val="7EC4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E0430"/>
    <w:multiLevelType w:val="hybridMultilevel"/>
    <w:tmpl w:val="B9B0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46EAD"/>
    <w:multiLevelType w:val="multilevel"/>
    <w:tmpl w:val="86F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47"/>
    <w:rsid w:val="000D7247"/>
    <w:rsid w:val="002071DE"/>
    <w:rsid w:val="00210751"/>
    <w:rsid w:val="002749DA"/>
    <w:rsid w:val="00286921"/>
    <w:rsid w:val="003154D1"/>
    <w:rsid w:val="003608C3"/>
    <w:rsid w:val="0037128B"/>
    <w:rsid w:val="003831D9"/>
    <w:rsid w:val="003A2AB0"/>
    <w:rsid w:val="004068DE"/>
    <w:rsid w:val="00435323"/>
    <w:rsid w:val="0048326E"/>
    <w:rsid w:val="004B2A6C"/>
    <w:rsid w:val="005B5A14"/>
    <w:rsid w:val="005F1D01"/>
    <w:rsid w:val="00663881"/>
    <w:rsid w:val="00692D76"/>
    <w:rsid w:val="00752FA2"/>
    <w:rsid w:val="0083262F"/>
    <w:rsid w:val="009238FC"/>
    <w:rsid w:val="00973538"/>
    <w:rsid w:val="009C4F9E"/>
    <w:rsid w:val="009C6DE3"/>
    <w:rsid w:val="00A616F8"/>
    <w:rsid w:val="00A9289C"/>
    <w:rsid w:val="00B913BB"/>
    <w:rsid w:val="00B96D4E"/>
    <w:rsid w:val="00BE0B68"/>
    <w:rsid w:val="00D27A0A"/>
    <w:rsid w:val="00DE0CEA"/>
    <w:rsid w:val="00E54B52"/>
    <w:rsid w:val="00E81F71"/>
    <w:rsid w:val="00EE3800"/>
    <w:rsid w:val="00F15AF3"/>
    <w:rsid w:val="00F2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0B36"/>
  <w15:docId w15:val="{EFD20179-D9BB-44E0-AC4A-AE212F55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2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5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B68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E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B68"/>
    <w:rPr>
      <w:rFonts w:eastAsiaTheme="minorEastAsia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210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210751"/>
    <w:rPr>
      <w:i/>
      <w:iCs/>
    </w:rPr>
  </w:style>
  <w:style w:type="character" w:styleId="ab">
    <w:name w:val="Strong"/>
    <w:basedOn w:val="a0"/>
    <w:uiPriority w:val="22"/>
    <w:qFormat/>
    <w:rsid w:val="00210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Elvi-Ra</dc:creator>
  <cp:lastModifiedBy>Григорий Румянцев</cp:lastModifiedBy>
  <cp:revision>8</cp:revision>
  <cp:lastPrinted>2017-09-25T07:41:00Z</cp:lastPrinted>
  <dcterms:created xsi:type="dcterms:W3CDTF">2017-08-30T07:11:00Z</dcterms:created>
  <dcterms:modified xsi:type="dcterms:W3CDTF">2017-09-27T08:43:00Z</dcterms:modified>
</cp:coreProperties>
</file>